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C9" w:rsidRDefault="00AF5BC9" w:rsidP="00AF5BC9">
      <w:pPr>
        <w:widowControl/>
        <w:spacing w:line="240" w:lineRule="atLeast"/>
        <w:ind w:firstLineChars="200" w:firstLine="640"/>
        <w:rPr>
          <w:rFonts w:ascii="仿宋" w:eastAsia="仿宋" w:hAnsi="仿宋" w:cs="仿宋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附件2：</w:t>
      </w:r>
    </w:p>
    <w:p w:rsidR="00AF5BC9" w:rsidRDefault="00AF5BC9" w:rsidP="00AF5BC9">
      <w:pPr>
        <w:pStyle w:val="a5"/>
        <w:snapToGrid w:val="0"/>
        <w:jc w:val="center"/>
        <w:rPr>
          <w:rFonts w:ascii="方正小标宋简体" w:eastAsia="方正小标宋简体" w:hint="default"/>
          <w:bCs/>
          <w:color w:val="000000"/>
          <w:sz w:val="36"/>
          <w:szCs w:val="36"/>
        </w:rPr>
      </w:pPr>
      <w:r>
        <w:rPr>
          <w:rFonts w:ascii="仿宋" w:eastAsia="仿宋" w:hAnsi="仿宋" w:cs="仿宋"/>
          <w:sz w:val="32"/>
          <w:szCs w:val="32"/>
          <w:lang w:bidi="ar"/>
        </w:rPr>
        <w:t xml:space="preserve"> </w:t>
      </w:r>
      <w:r>
        <w:rPr>
          <w:rFonts w:ascii="方正小标宋简体" w:eastAsia="方正小标宋简体"/>
          <w:bCs/>
          <w:color w:val="000000"/>
          <w:sz w:val="36"/>
          <w:szCs w:val="36"/>
        </w:rPr>
        <w:t>河南省2017年选拔普通高等学校专科毕业生进入</w:t>
      </w:r>
    </w:p>
    <w:p w:rsidR="00AF5BC9" w:rsidRDefault="00AF5BC9" w:rsidP="00AF5BC9">
      <w:pPr>
        <w:pStyle w:val="a5"/>
        <w:snapToGrid w:val="0"/>
        <w:jc w:val="center"/>
        <w:rPr>
          <w:rFonts w:ascii="方正小标宋简体" w:eastAsia="方正小标宋简体" w:hint="default"/>
          <w:bCs/>
          <w:color w:val="000000"/>
          <w:sz w:val="36"/>
          <w:szCs w:val="36"/>
        </w:rPr>
      </w:pPr>
      <w:r>
        <w:rPr>
          <w:rFonts w:ascii="方正小标宋简体" w:eastAsia="方正小标宋简体"/>
          <w:bCs/>
          <w:color w:val="000000"/>
          <w:sz w:val="36"/>
          <w:szCs w:val="36"/>
        </w:rPr>
        <w:t>本科阶段学习报考专业与考试科目对照表</w:t>
      </w:r>
    </w:p>
    <w:tbl>
      <w:tblPr>
        <w:tblW w:w="84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2316"/>
        <w:gridCol w:w="1862"/>
        <w:gridCol w:w="3561"/>
      </w:tblGrid>
      <w:tr w:rsidR="00AF5BC9" w:rsidTr="00680315">
        <w:trPr>
          <w:cantSplit/>
          <w:trHeight w:val="21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专业代号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本科专业名称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考试科目代号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专业基础考试课程</w:t>
            </w:r>
          </w:p>
        </w:tc>
      </w:tr>
      <w:tr w:rsidR="00AF5BC9" w:rsidTr="00680315">
        <w:trPr>
          <w:cantSplit/>
          <w:trHeight w:val="5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25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生物科学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F5BC9" w:rsidRDefault="00D6745D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03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教育学、心理学</w:t>
            </w:r>
          </w:p>
        </w:tc>
      </w:tr>
      <w:tr w:rsidR="00AF5BC9" w:rsidTr="00680315">
        <w:trPr>
          <w:cantSplit/>
          <w:trHeight w:val="5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26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生物技术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教育学、心理学</w:t>
            </w:r>
          </w:p>
        </w:tc>
      </w:tr>
      <w:tr w:rsidR="00AF5BC9" w:rsidTr="00680315">
        <w:trPr>
          <w:cantSplit/>
          <w:trHeight w:val="5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F3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酿酒工程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教育学、心理学</w:t>
            </w:r>
          </w:p>
        </w:tc>
      </w:tr>
      <w:tr w:rsidR="00AF5BC9" w:rsidTr="00680315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75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食品科学与工程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C9" w:rsidRDefault="00D6745D" w:rsidP="00D674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04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AF5BC9" w:rsidTr="00680315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76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食品质量与安全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AF5BC9" w:rsidTr="00680315">
        <w:trPr>
          <w:cantSplit/>
          <w:trHeight w:val="150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80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制药工程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AF5BC9" w:rsidTr="00680315">
        <w:trPr>
          <w:cantSplit/>
          <w:trHeight w:val="222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81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药学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AF5BC9" w:rsidTr="00680315">
        <w:trPr>
          <w:cantSplit/>
          <w:trHeight w:val="239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82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中药学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AF5BC9" w:rsidTr="00680315">
        <w:trPr>
          <w:cantSplit/>
          <w:trHeight w:val="213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C4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临床医学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09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生理学、病理解剖学</w:t>
            </w:r>
          </w:p>
        </w:tc>
      </w:tr>
      <w:tr w:rsidR="00AF5BC9" w:rsidTr="00680315">
        <w:trPr>
          <w:cantSplit/>
          <w:trHeight w:val="171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C6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医学检验技术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生理学、病理解剖学</w:t>
            </w:r>
          </w:p>
        </w:tc>
      </w:tr>
      <w:tr w:rsidR="00AF5BC9" w:rsidTr="00680315">
        <w:trPr>
          <w:cantSplit/>
          <w:trHeight w:val="194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C7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医学影像技术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生理学、病理解剖学</w:t>
            </w:r>
          </w:p>
        </w:tc>
      </w:tr>
      <w:tr w:rsidR="00AF5BC9" w:rsidTr="00680315">
        <w:trPr>
          <w:cantSplit/>
          <w:trHeight w:val="190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C8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眼视光</w:t>
            </w:r>
            <w:bookmarkStart w:id="0" w:name="_GoBack"/>
            <w:bookmarkEnd w:id="0"/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生理学、病理解剖学</w:t>
            </w:r>
          </w:p>
        </w:tc>
      </w:tr>
      <w:tr w:rsidR="00AF5BC9" w:rsidTr="00680315">
        <w:trPr>
          <w:cantSplit/>
          <w:trHeight w:val="132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C9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康复治疗学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生理学、病理解剖学</w:t>
            </w:r>
          </w:p>
        </w:tc>
      </w:tr>
      <w:tr w:rsidR="00AF5BC9" w:rsidTr="00680315">
        <w:trPr>
          <w:cantSplit/>
          <w:trHeight w:val="10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D2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护理学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BC9" w:rsidRDefault="00AF5BC9" w:rsidP="00680315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生理学、病理解剖学</w:t>
            </w:r>
          </w:p>
        </w:tc>
      </w:tr>
    </w:tbl>
    <w:p w:rsidR="0026242B" w:rsidRDefault="0026242B"/>
    <w:sectPr w:rsidR="00262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D44" w:rsidRDefault="00C96D44" w:rsidP="00AF5BC9">
      <w:r>
        <w:separator/>
      </w:r>
    </w:p>
  </w:endnote>
  <w:endnote w:type="continuationSeparator" w:id="0">
    <w:p w:rsidR="00C96D44" w:rsidRDefault="00C96D44" w:rsidP="00AF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D44" w:rsidRDefault="00C96D44" w:rsidP="00AF5BC9">
      <w:r>
        <w:separator/>
      </w:r>
    </w:p>
  </w:footnote>
  <w:footnote w:type="continuationSeparator" w:id="0">
    <w:p w:rsidR="00C96D44" w:rsidRDefault="00C96D44" w:rsidP="00AF5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1A"/>
    <w:rsid w:val="0005392B"/>
    <w:rsid w:val="0026242B"/>
    <w:rsid w:val="00267128"/>
    <w:rsid w:val="004D4C1A"/>
    <w:rsid w:val="0054127C"/>
    <w:rsid w:val="006D2995"/>
    <w:rsid w:val="00751304"/>
    <w:rsid w:val="00AE5094"/>
    <w:rsid w:val="00AF5BC9"/>
    <w:rsid w:val="00B9289C"/>
    <w:rsid w:val="00C96D44"/>
    <w:rsid w:val="00CA64DB"/>
    <w:rsid w:val="00D44A5E"/>
    <w:rsid w:val="00D6745D"/>
    <w:rsid w:val="00D82634"/>
    <w:rsid w:val="00F0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5BC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F5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AF5BC9"/>
    <w:rPr>
      <w:kern w:val="2"/>
      <w:sz w:val="18"/>
      <w:szCs w:val="18"/>
    </w:rPr>
  </w:style>
  <w:style w:type="paragraph" w:styleId="a4">
    <w:name w:val="footer"/>
    <w:basedOn w:val="a"/>
    <w:link w:val="Char0"/>
    <w:rsid w:val="00AF5BC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AF5BC9"/>
    <w:rPr>
      <w:kern w:val="2"/>
      <w:sz w:val="18"/>
      <w:szCs w:val="18"/>
    </w:rPr>
  </w:style>
  <w:style w:type="paragraph" w:styleId="a5">
    <w:name w:val="Plain Text"/>
    <w:basedOn w:val="a"/>
    <w:next w:val="a"/>
    <w:link w:val="Char1"/>
    <w:qFormat/>
    <w:rsid w:val="00AF5BC9"/>
    <w:rPr>
      <w:rFonts w:ascii="宋体" w:eastAsia="宋体" w:hAnsi="Courier New" w:cs="Times New Roman" w:hint="eastAsia"/>
      <w:szCs w:val="21"/>
    </w:rPr>
  </w:style>
  <w:style w:type="character" w:customStyle="1" w:styleId="Char1">
    <w:name w:val="纯文本 Char"/>
    <w:basedOn w:val="a0"/>
    <w:link w:val="a5"/>
    <w:qFormat/>
    <w:rsid w:val="00AF5BC9"/>
    <w:rPr>
      <w:rFonts w:ascii="宋体" w:hAnsi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5BC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F5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AF5BC9"/>
    <w:rPr>
      <w:kern w:val="2"/>
      <w:sz w:val="18"/>
      <w:szCs w:val="18"/>
    </w:rPr>
  </w:style>
  <w:style w:type="paragraph" w:styleId="a4">
    <w:name w:val="footer"/>
    <w:basedOn w:val="a"/>
    <w:link w:val="Char0"/>
    <w:rsid w:val="00AF5BC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AF5BC9"/>
    <w:rPr>
      <w:kern w:val="2"/>
      <w:sz w:val="18"/>
      <w:szCs w:val="18"/>
    </w:rPr>
  </w:style>
  <w:style w:type="paragraph" w:styleId="a5">
    <w:name w:val="Plain Text"/>
    <w:basedOn w:val="a"/>
    <w:next w:val="a"/>
    <w:link w:val="Char1"/>
    <w:qFormat/>
    <w:rsid w:val="00AF5BC9"/>
    <w:rPr>
      <w:rFonts w:ascii="宋体" w:eastAsia="宋体" w:hAnsi="Courier New" w:cs="Times New Roman" w:hint="eastAsia"/>
      <w:szCs w:val="21"/>
    </w:rPr>
  </w:style>
  <w:style w:type="character" w:customStyle="1" w:styleId="Char1">
    <w:name w:val="纯文本 Char"/>
    <w:basedOn w:val="a0"/>
    <w:link w:val="a5"/>
    <w:qFormat/>
    <w:rsid w:val="00AF5BC9"/>
    <w:rPr>
      <w:rFonts w:ascii="宋体" w:hAnsi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02E0B-2F6B-4DAA-BD1B-77A1113A1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2017-11-20T01:32:00Z</dcterms:created>
  <dcterms:modified xsi:type="dcterms:W3CDTF">2017-11-20T01:47:00Z</dcterms:modified>
</cp:coreProperties>
</file>